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EC" w:rsidRDefault="00FC45C5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Style w:val="a4"/>
          <w:rFonts w:ascii="Helvetica" w:hAnsi="Helvetica" w:cs="Helvetica"/>
          <w:color w:val="515151"/>
          <w:sz w:val="29"/>
          <w:szCs w:val="29"/>
        </w:rPr>
        <w:t xml:space="preserve">Численность </w:t>
      </w:r>
      <w:proofErr w:type="gramStart"/>
      <w:r>
        <w:rPr>
          <w:rStyle w:val="a4"/>
          <w:rFonts w:ascii="Helvetica" w:hAnsi="Helvetica" w:cs="Helvetica"/>
          <w:color w:val="515151"/>
          <w:sz w:val="29"/>
          <w:szCs w:val="29"/>
        </w:rPr>
        <w:t>обучающихся</w:t>
      </w:r>
      <w:proofErr w:type="gramEnd"/>
    </w:p>
    <w:p w:rsidR="00FC45C5" w:rsidRDefault="00FC45C5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Общая численность обучающихся - 297 человек.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Численность обучающихся за счет бюджетных ассигнований – 297 человек.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(договор об оказании платных образовательных услуг) - 0 человек.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Численность обучающихся, являющихся иностранными гражданами - 0 человек.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 xml:space="preserve">Численность </w:t>
      </w:r>
      <w:proofErr w:type="gramStart"/>
      <w:r>
        <w:rPr>
          <w:rFonts w:ascii="Helvetica" w:hAnsi="Helvetica" w:cs="Helvetica"/>
          <w:color w:val="515151"/>
          <w:sz w:val="29"/>
          <w:szCs w:val="29"/>
        </w:rPr>
        <w:t>обучающихся</w:t>
      </w:r>
      <w:proofErr w:type="gramEnd"/>
      <w:r>
        <w:rPr>
          <w:rFonts w:ascii="Helvetica" w:hAnsi="Helvetica" w:cs="Helvetica"/>
          <w:color w:val="515151"/>
          <w:sz w:val="29"/>
          <w:szCs w:val="29"/>
        </w:rPr>
        <w:t xml:space="preserve"> по реализуемым образовательным программам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Легкая атлетика – 196 человек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Лыжные гонки – 26 человека</w:t>
      </w:r>
    </w:p>
    <w:p w:rsidR="007430EC" w:rsidRDefault="007430EC" w:rsidP="007430EC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515151"/>
          <w:sz w:val="29"/>
          <w:szCs w:val="29"/>
        </w:rPr>
      </w:pPr>
      <w:r>
        <w:rPr>
          <w:rFonts w:ascii="Helvetica" w:hAnsi="Helvetica" w:cs="Helvetica"/>
          <w:color w:val="515151"/>
          <w:sz w:val="29"/>
          <w:szCs w:val="29"/>
        </w:rPr>
        <w:t>Футбол – 75 человек</w:t>
      </w:r>
    </w:p>
    <w:p w:rsidR="006C734A" w:rsidRDefault="006C734A"/>
    <w:sectPr w:rsidR="006C734A" w:rsidSect="006C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430EC"/>
    <w:rsid w:val="00460833"/>
    <w:rsid w:val="006C734A"/>
    <w:rsid w:val="007430EC"/>
    <w:rsid w:val="00A7590B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0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4</cp:revision>
  <cp:lastPrinted>2024-09-19T05:58:00Z</cp:lastPrinted>
  <dcterms:created xsi:type="dcterms:W3CDTF">2024-09-17T08:42:00Z</dcterms:created>
  <dcterms:modified xsi:type="dcterms:W3CDTF">2024-09-19T05:58:00Z</dcterms:modified>
</cp:coreProperties>
</file>